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3A" w:rsidRDefault="0052213A">
      <w:pPr>
        <w:jc w:val="center"/>
        <w:rPr>
          <w:sz w:val="36"/>
        </w:rPr>
      </w:pPr>
    </w:p>
    <w:p w:rsidR="0052213A" w:rsidRDefault="0052213A">
      <w:pPr>
        <w:jc w:val="center"/>
        <w:rPr>
          <w:sz w:val="36"/>
        </w:rPr>
      </w:pPr>
    </w:p>
    <w:p w:rsidR="00815119" w:rsidRDefault="00FF65F6">
      <w:pPr>
        <w:snapToGrid w:val="0"/>
        <w:spacing w:line="480" w:lineRule="auto"/>
        <w:jc w:val="center"/>
        <w:rPr>
          <w:b/>
          <w:spacing w:val="16"/>
          <w:sz w:val="46"/>
        </w:rPr>
      </w:pPr>
      <w:r>
        <w:rPr>
          <w:rFonts w:hint="eastAsia"/>
          <w:b/>
          <w:spacing w:val="16"/>
          <w:sz w:val="46"/>
        </w:rPr>
        <w:t>浙江省</w:t>
      </w:r>
      <w:r w:rsidR="00815119" w:rsidRPr="00815119">
        <w:rPr>
          <w:rFonts w:hint="eastAsia"/>
          <w:b/>
          <w:spacing w:val="16"/>
          <w:sz w:val="46"/>
        </w:rPr>
        <w:t>土壤污染生物修复</w:t>
      </w:r>
      <w:r>
        <w:rPr>
          <w:rFonts w:hint="eastAsia"/>
          <w:b/>
          <w:spacing w:val="16"/>
          <w:sz w:val="46"/>
        </w:rPr>
        <w:t>重点实验室</w:t>
      </w:r>
    </w:p>
    <w:p w:rsidR="0052213A" w:rsidRDefault="00FF65F6">
      <w:pPr>
        <w:snapToGrid w:val="0"/>
        <w:spacing w:line="480" w:lineRule="auto"/>
        <w:jc w:val="center"/>
        <w:rPr>
          <w:b/>
          <w:spacing w:val="16"/>
          <w:sz w:val="46"/>
        </w:rPr>
      </w:pPr>
      <w:r>
        <w:rPr>
          <w:rFonts w:hint="eastAsia"/>
          <w:b/>
          <w:spacing w:val="16"/>
          <w:sz w:val="46"/>
        </w:rPr>
        <w:t>开放基金合同书</w:t>
      </w:r>
    </w:p>
    <w:p w:rsidR="0052213A" w:rsidRDefault="0052213A">
      <w:pPr>
        <w:jc w:val="center"/>
        <w:rPr>
          <w:b/>
          <w:spacing w:val="16"/>
          <w:sz w:val="48"/>
        </w:rPr>
      </w:pPr>
    </w:p>
    <w:p w:rsidR="0052213A" w:rsidRDefault="0052213A">
      <w:pPr>
        <w:jc w:val="center"/>
        <w:rPr>
          <w:b/>
          <w:spacing w:val="16"/>
          <w:sz w:val="48"/>
        </w:rPr>
      </w:pPr>
    </w:p>
    <w:p w:rsidR="0052213A" w:rsidRDefault="0052213A">
      <w:pPr>
        <w:jc w:val="center"/>
        <w:rPr>
          <w:b/>
          <w:spacing w:val="16"/>
          <w:sz w:val="48"/>
        </w:rPr>
      </w:pPr>
    </w:p>
    <w:p w:rsidR="0052213A" w:rsidRDefault="00FF65F6" w:rsidP="000D5C75">
      <w:pPr>
        <w:spacing w:afterLines="50"/>
        <w:ind w:leftChars="350" w:left="735"/>
        <w:rPr>
          <w:spacing w:val="80"/>
          <w:sz w:val="24"/>
        </w:rPr>
      </w:pPr>
      <w:r>
        <w:rPr>
          <w:rFonts w:hint="eastAsia"/>
          <w:spacing w:val="80"/>
          <w:sz w:val="28"/>
        </w:rPr>
        <w:t>项目名</w:t>
      </w:r>
      <w:r>
        <w:rPr>
          <w:rFonts w:hint="eastAsia"/>
          <w:sz w:val="28"/>
        </w:rPr>
        <w:t>称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                    </w:t>
      </w:r>
    </w:p>
    <w:p w:rsidR="0052213A" w:rsidRDefault="00FF65F6" w:rsidP="000D5C75">
      <w:pPr>
        <w:spacing w:afterLines="50"/>
        <w:ind w:leftChars="350" w:left="735"/>
        <w:rPr>
          <w:spacing w:val="80"/>
          <w:sz w:val="24"/>
        </w:rPr>
      </w:pPr>
      <w:r>
        <w:rPr>
          <w:rFonts w:hint="eastAsia"/>
          <w:sz w:val="28"/>
        </w:rPr>
        <w:t>项目计划编号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________________</w:t>
      </w:r>
      <w:r>
        <w:rPr>
          <w:rFonts w:hint="eastAsia"/>
          <w:sz w:val="24"/>
        </w:rPr>
        <w:t>资助金额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万元</w:t>
      </w:r>
    </w:p>
    <w:p w:rsidR="0052213A" w:rsidRDefault="00FF65F6" w:rsidP="000D5C75">
      <w:pPr>
        <w:spacing w:afterLines="50"/>
        <w:ind w:leftChars="350" w:left="735"/>
        <w:rPr>
          <w:sz w:val="24"/>
          <w:u w:val="single"/>
        </w:rPr>
      </w:pPr>
      <w:r>
        <w:rPr>
          <w:rFonts w:hint="eastAsia"/>
          <w:spacing w:val="36"/>
          <w:sz w:val="28"/>
        </w:rPr>
        <w:t>项目负责</w:t>
      </w:r>
      <w:r>
        <w:rPr>
          <w:rFonts w:hint="eastAsia"/>
          <w:sz w:val="28"/>
        </w:rPr>
        <w:t>人</w:t>
      </w:r>
      <w:r>
        <w:rPr>
          <w:rFonts w:hint="eastAsia"/>
          <w:sz w:val="24"/>
        </w:rPr>
        <w:t>：</w:t>
      </w:r>
      <w:r>
        <w:rPr>
          <w:sz w:val="24"/>
        </w:rPr>
        <w:t>___</w:t>
      </w:r>
      <w:r>
        <w:rPr>
          <w:rFonts w:hint="eastAsia"/>
          <w:sz w:val="24"/>
        </w:rPr>
        <w:t>_________________</w:t>
      </w:r>
      <w:r>
        <w:rPr>
          <w:sz w:val="24"/>
        </w:rPr>
        <w:t>______________</w:t>
      </w:r>
    </w:p>
    <w:p w:rsidR="0052213A" w:rsidRDefault="00FF65F6" w:rsidP="000D5C75">
      <w:pPr>
        <w:spacing w:afterLines="50"/>
        <w:ind w:leftChars="350" w:left="735"/>
        <w:rPr>
          <w:spacing w:val="80"/>
          <w:sz w:val="24"/>
          <w:u w:val="single"/>
        </w:rPr>
      </w:pPr>
      <w:r>
        <w:rPr>
          <w:rFonts w:hint="eastAsia"/>
          <w:spacing w:val="80"/>
          <w:sz w:val="28"/>
        </w:rPr>
        <w:t>承担单</w:t>
      </w:r>
      <w:r>
        <w:rPr>
          <w:rFonts w:hint="eastAsia"/>
          <w:sz w:val="28"/>
        </w:rPr>
        <w:t>位</w:t>
      </w:r>
      <w:r>
        <w:rPr>
          <w:rFonts w:hint="eastAsia"/>
          <w:spacing w:val="80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                   </w:t>
      </w:r>
    </w:p>
    <w:p w:rsidR="000D5C75" w:rsidRDefault="000D5C75" w:rsidP="000D5C75">
      <w:pPr>
        <w:spacing w:afterLines="50"/>
        <w:ind w:leftChars="350" w:left="735"/>
        <w:rPr>
          <w:rFonts w:hint="eastAsia"/>
          <w:sz w:val="24"/>
          <w:u w:val="single"/>
        </w:rPr>
      </w:pPr>
      <w:r w:rsidRPr="000D5C75">
        <w:rPr>
          <w:rFonts w:hint="eastAsia"/>
          <w:spacing w:val="80"/>
          <w:sz w:val="28"/>
        </w:rPr>
        <w:t>联络人</w:t>
      </w:r>
      <w:r>
        <w:rPr>
          <w:rFonts w:hint="eastAsia"/>
        </w:rPr>
        <w:t>（本实验室成员）</w:t>
      </w:r>
      <w:r w:rsidR="00FF65F6">
        <w:rPr>
          <w:rFonts w:hint="eastAsia"/>
          <w:sz w:val="24"/>
        </w:rPr>
        <w:t>：</w:t>
      </w:r>
      <w:r w:rsidR="00FF65F6">
        <w:rPr>
          <w:rFonts w:hint="eastAsia"/>
          <w:sz w:val="24"/>
          <w:u w:val="single"/>
        </w:rPr>
        <w:t xml:space="preserve">                          </w:t>
      </w:r>
    </w:p>
    <w:p w:rsidR="0052213A" w:rsidRDefault="000D5C75" w:rsidP="000D5C75">
      <w:pPr>
        <w:spacing w:afterLines="50"/>
        <w:ind w:leftChars="350" w:left="735"/>
        <w:rPr>
          <w:spacing w:val="80"/>
          <w:sz w:val="28"/>
        </w:rPr>
      </w:pPr>
      <w:r>
        <w:rPr>
          <w:rFonts w:hint="eastAsia"/>
          <w:spacing w:val="80"/>
          <w:sz w:val="28"/>
        </w:rPr>
        <w:t>通讯地</w:t>
      </w:r>
      <w:r>
        <w:rPr>
          <w:rFonts w:hint="eastAsia"/>
          <w:sz w:val="28"/>
        </w:rPr>
        <w:t>址</w:t>
      </w:r>
      <w:r w:rsidR="00FF65F6">
        <w:rPr>
          <w:rFonts w:hint="eastAsia"/>
          <w:sz w:val="24"/>
        </w:rPr>
        <w:t>：</w:t>
      </w:r>
      <w:r w:rsidR="00FF65F6">
        <w:rPr>
          <w:rFonts w:hint="eastAsia"/>
          <w:sz w:val="24"/>
          <w:u w:val="single"/>
        </w:rPr>
        <w:t xml:space="preserve">                 </w:t>
      </w:r>
      <w:r w:rsidR="00FF65F6">
        <w:rPr>
          <w:rFonts w:ascii="宋体" w:hint="eastAsia"/>
          <w:sz w:val="24"/>
          <w:u w:val="single"/>
        </w:rPr>
        <w:t xml:space="preserve">            </w:t>
      </w:r>
      <w:r w:rsidR="00FF65F6">
        <w:rPr>
          <w:rFonts w:ascii="宋体" w:hint="eastAsia"/>
          <w:u w:val="single"/>
        </w:rPr>
        <w:t xml:space="preserve">       </w:t>
      </w:r>
      <w:r w:rsidR="00FF65F6">
        <w:rPr>
          <w:rFonts w:hint="eastAsia"/>
          <w:spacing w:val="80"/>
          <w:sz w:val="28"/>
        </w:rPr>
        <w:t xml:space="preserve">    </w:t>
      </w:r>
    </w:p>
    <w:p w:rsidR="0052213A" w:rsidRDefault="00FF65F6" w:rsidP="000D5C75">
      <w:pPr>
        <w:spacing w:afterLines="50"/>
        <w:ind w:leftChars="350" w:left="735"/>
        <w:rPr>
          <w:spacing w:val="80"/>
          <w:sz w:val="28"/>
        </w:rPr>
      </w:pPr>
      <w:r>
        <w:rPr>
          <w:rFonts w:hint="eastAsia"/>
          <w:spacing w:val="80"/>
          <w:sz w:val="28"/>
        </w:rPr>
        <w:t>联系电</w:t>
      </w:r>
      <w:r>
        <w:rPr>
          <w:rFonts w:hint="eastAsia"/>
          <w:sz w:val="28"/>
        </w:rPr>
        <w:t>话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                     </w:t>
      </w:r>
      <w:r>
        <w:rPr>
          <w:rFonts w:hint="eastAsia"/>
          <w:spacing w:val="80"/>
          <w:sz w:val="28"/>
        </w:rPr>
        <w:t xml:space="preserve">    </w:t>
      </w:r>
    </w:p>
    <w:p w:rsidR="0052213A" w:rsidRDefault="00FF65F6" w:rsidP="000D5C75">
      <w:pPr>
        <w:spacing w:afterLines="50"/>
        <w:ind w:leftChars="350" w:left="735"/>
        <w:rPr>
          <w:sz w:val="24"/>
        </w:rPr>
      </w:pPr>
      <w:r>
        <w:rPr>
          <w:rFonts w:hint="eastAsia"/>
          <w:spacing w:val="80"/>
          <w:sz w:val="28"/>
        </w:rPr>
        <w:t>填报日</w:t>
      </w:r>
      <w:r>
        <w:rPr>
          <w:rFonts w:hint="eastAsia"/>
          <w:sz w:val="28"/>
        </w:rPr>
        <w:t>期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</w:t>
      </w:r>
      <w:r w:rsidR="00815119"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                 </w:t>
      </w:r>
    </w:p>
    <w:p w:rsidR="0052213A" w:rsidRDefault="0052213A">
      <w:pPr>
        <w:spacing w:line="360" w:lineRule="auto"/>
        <w:rPr>
          <w:sz w:val="24"/>
        </w:rPr>
      </w:pPr>
    </w:p>
    <w:p w:rsidR="0052213A" w:rsidRDefault="0052213A">
      <w:pPr>
        <w:spacing w:line="360" w:lineRule="auto"/>
        <w:rPr>
          <w:spacing w:val="80"/>
          <w:sz w:val="24"/>
        </w:rPr>
      </w:pPr>
    </w:p>
    <w:p w:rsidR="0052213A" w:rsidRDefault="00FF65F6">
      <w:pPr>
        <w:spacing w:line="360" w:lineRule="auto"/>
        <w:jc w:val="center"/>
        <w:rPr>
          <w:sz w:val="28"/>
        </w:rPr>
      </w:pPr>
      <w:r>
        <w:rPr>
          <w:rFonts w:hint="eastAsia"/>
          <w:sz w:val="28"/>
        </w:rPr>
        <w:t>浙江省</w:t>
      </w:r>
      <w:r w:rsidR="00815119" w:rsidRPr="00815119">
        <w:rPr>
          <w:rFonts w:hint="eastAsia"/>
          <w:sz w:val="28"/>
        </w:rPr>
        <w:t>土壤污染生物修复</w:t>
      </w:r>
      <w:r>
        <w:rPr>
          <w:rFonts w:hint="eastAsia"/>
          <w:sz w:val="28"/>
        </w:rPr>
        <w:t>重点实验室</w:t>
      </w:r>
    </w:p>
    <w:p w:rsidR="0052213A" w:rsidRDefault="00FF65F6">
      <w:pPr>
        <w:spacing w:line="360" w:lineRule="auto"/>
        <w:jc w:val="center"/>
        <w:rPr>
          <w:sz w:val="28"/>
        </w:rPr>
      </w:pPr>
      <w:r>
        <w:rPr>
          <w:rFonts w:hint="eastAsia"/>
          <w:sz w:val="28"/>
        </w:rPr>
        <w:t>201</w:t>
      </w:r>
      <w:r w:rsidR="00815119">
        <w:rPr>
          <w:rFonts w:hint="eastAsia"/>
          <w:sz w:val="28"/>
        </w:rPr>
        <w:t>6</w:t>
      </w:r>
      <w:r>
        <w:rPr>
          <w:rFonts w:hint="eastAsia"/>
          <w:sz w:val="28"/>
        </w:rPr>
        <w:t>年制</w:t>
      </w:r>
    </w:p>
    <w:p w:rsidR="0052213A" w:rsidRDefault="0052213A">
      <w:pPr>
        <w:spacing w:line="360" w:lineRule="auto"/>
        <w:rPr>
          <w:sz w:val="24"/>
        </w:rPr>
      </w:pPr>
    </w:p>
    <w:p w:rsidR="0052213A" w:rsidRDefault="00FF65F6">
      <w:pPr>
        <w:spacing w:line="360" w:lineRule="auto"/>
        <w:jc w:val="center"/>
        <w:rPr>
          <w:b/>
          <w:sz w:val="44"/>
        </w:rPr>
      </w:pPr>
      <w:r>
        <w:rPr>
          <w:rFonts w:hint="eastAsia"/>
          <w:b/>
          <w:sz w:val="44"/>
        </w:rPr>
        <w:t>填报说明</w:t>
      </w:r>
    </w:p>
    <w:p w:rsidR="0052213A" w:rsidRDefault="0052213A">
      <w:pPr>
        <w:spacing w:line="360" w:lineRule="auto"/>
        <w:jc w:val="center"/>
        <w:rPr>
          <w:b/>
        </w:rPr>
      </w:pPr>
    </w:p>
    <w:p w:rsidR="0052213A" w:rsidRDefault="00FF65F6" w:rsidP="00815119">
      <w:pPr>
        <w:spacing w:line="360" w:lineRule="auto"/>
        <w:ind w:left="280" w:hangingChars="100" w:hanging="280"/>
        <w:jc w:val="left"/>
        <w:rPr>
          <w:sz w:val="28"/>
        </w:rPr>
      </w:pPr>
      <w:r>
        <w:rPr>
          <w:rFonts w:hint="eastAsia"/>
          <w:sz w:val="28"/>
        </w:rPr>
        <w:t>一、《资助项目合同书》经浙江省</w:t>
      </w:r>
      <w:r w:rsidR="00815119" w:rsidRPr="00815119">
        <w:rPr>
          <w:rFonts w:hint="eastAsia"/>
          <w:sz w:val="28"/>
        </w:rPr>
        <w:t>土壤污染生物修复</w:t>
      </w:r>
      <w:r>
        <w:rPr>
          <w:rFonts w:hint="eastAsia"/>
          <w:sz w:val="28"/>
        </w:rPr>
        <w:t>重点实验室审核批准后，将作为项目计划执行和检查、评价的依据。</w:t>
      </w:r>
    </w:p>
    <w:p w:rsidR="0052213A" w:rsidRDefault="00FF65F6" w:rsidP="00815119">
      <w:pPr>
        <w:spacing w:line="360" w:lineRule="auto"/>
        <w:ind w:left="280" w:hangingChars="100" w:hanging="280"/>
        <w:jc w:val="left"/>
        <w:rPr>
          <w:sz w:val="28"/>
        </w:rPr>
      </w:pPr>
      <w:r>
        <w:rPr>
          <w:rFonts w:hint="eastAsia"/>
          <w:sz w:val="28"/>
        </w:rPr>
        <w:t>二、项目负责人每年均应按规定向浙江省</w:t>
      </w:r>
      <w:r w:rsidR="00815119" w:rsidRPr="00815119">
        <w:rPr>
          <w:rFonts w:hint="eastAsia"/>
          <w:sz w:val="28"/>
        </w:rPr>
        <w:t>土壤污染生物修复</w:t>
      </w:r>
      <w:r>
        <w:rPr>
          <w:rFonts w:hint="eastAsia"/>
          <w:sz w:val="28"/>
        </w:rPr>
        <w:t>重点实验室汇报研究工作进展、取得的成果、学术交流和国际合作等情况。</w:t>
      </w:r>
    </w:p>
    <w:p w:rsidR="0052213A" w:rsidRDefault="00FF65F6" w:rsidP="000D5C75">
      <w:pPr>
        <w:spacing w:beforeLines="50" w:afterLines="50" w:line="360" w:lineRule="auto"/>
        <w:ind w:left="280" w:hangingChars="100" w:hanging="280"/>
        <w:rPr>
          <w:sz w:val="28"/>
        </w:rPr>
      </w:pPr>
      <w:r>
        <w:rPr>
          <w:rFonts w:hint="eastAsia"/>
          <w:sz w:val="28"/>
        </w:rPr>
        <w:t>三、项目合同书内容参照项目申请书，表达要明确、严谨、字迹要清晰，外来词语同时用原文和中文表达。</w:t>
      </w:r>
    </w:p>
    <w:p w:rsidR="0052213A" w:rsidRPr="00815119" w:rsidRDefault="0052213A">
      <w:pPr>
        <w:spacing w:line="360" w:lineRule="auto"/>
        <w:ind w:firstLineChars="150" w:firstLine="360"/>
        <w:rPr>
          <w:sz w:val="24"/>
        </w:rPr>
        <w:sectPr w:rsidR="0052213A" w:rsidRPr="00815119">
          <w:headerReference w:type="default" r:id="rId6"/>
          <w:footerReference w:type="even" r:id="rId7"/>
          <w:footerReference w:type="default" r:id="rId8"/>
          <w:pgSz w:w="11907" w:h="16840"/>
          <w:pgMar w:top="1440" w:right="1701" w:bottom="1440" w:left="1797" w:header="851" w:footer="992" w:gutter="0"/>
          <w:pgNumType w:start="0"/>
          <w:cols w:space="720"/>
          <w:titlePg/>
          <w:docGrid w:type="linesAndChars" w:linePitch="312"/>
        </w:sectPr>
      </w:pPr>
    </w:p>
    <w:p w:rsidR="0052213A" w:rsidRDefault="0052213A">
      <w:pPr>
        <w:spacing w:line="360" w:lineRule="auto"/>
        <w:ind w:right="-61"/>
        <w:rPr>
          <w:sz w:val="24"/>
        </w:rPr>
      </w:pPr>
    </w:p>
    <w:tbl>
      <w:tblPr>
        <w:tblW w:w="0" w:type="auto"/>
        <w:tblInd w:w="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525"/>
      </w:tblGrid>
      <w:tr w:rsidR="0052213A">
        <w:tc>
          <w:tcPr>
            <w:tcW w:w="8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13A" w:rsidRDefault="00FF65F6">
            <w:pPr>
              <w:spacing w:line="360" w:lineRule="auto"/>
              <w:ind w:right="-61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一、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主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要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研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究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内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容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和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要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达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到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的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目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标</w:t>
            </w:r>
            <w:r>
              <w:rPr>
                <w:rFonts w:hint="eastAsia"/>
                <w:sz w:val="24"/>
                <w:vertAlign w:val="superscript"/>
              </w:rPr>
              <w:t>*</w:t>
            </w:r>
            <w:r>
              <w:rPr>
                <w:rFonts w:eastAsia="仿宋_GB2312" w:hint="eastAsia"/>
                <w:b/>
                <w:sz w:val="24"/>
              </w:rPr>
              <w:t>：</w:t>
            </w:r>
          </w:p>
          <w:p w:rsidR="0052213A" w:rsidRDefault="00FF65F6">
            <w:pPr>
              <w:widowControl/>
              <w:snapToGrid w:val="0"/>
              <w:spacing w:before="160" w:line="300" w:lineRule="auto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 xml:space="preserve">1 </w:t>
            </w:r>
            <w:r>
              <w:rPr>
                <w:rFonts w:eastAsia="仿宋_GB2312"/>
                <w:b/>
                <w:kern w:val="0"/>
                <w:sz w:val="24"/>
              </w:rPr>
              <w:t>研究内容</w:t>
            </w:r>
          </w:p>
          <w:p w:rsidR="0052213A" w:rsidRDefault="0052213A">
            <w:pPr>
              <w:widowControl/>
              <w:snapToGrid w:val="0"/>
              <w:spacing w:before="160" w:line="300" w:lineRule="auto"/>
              <w:rPr>
                <w:rFonts w:eastAsia="仿宋_GB2312"/>
                <w:b/>
                <w:kern w:val="0"/>
                <w:sz w:val="24"/>
              </w:rPr>
            </w:pPr>
          </w:p>
          <w:p w:rsidR="0052213A" w:rsidRDefault="0052213A">
            <w:pPr>
              <w:widowControl/>
              <w:snapToGrid w:val="0"/>
              <w:spacing w:before="160" w:line="300" w:lineRule="auto"/>
              <w:rPr>
                <w:rFonts w:eastAsia="仿宋_GB2312"/>
                <w:b/>
                <w:kern w:val="0"/>
                <w:sz w:val="24"/>
              </w:rPr>
            </w:pPr>
          </w:p>
          <w:p w:rsidR="0052213A" w:rsidRDefault="0052213A">
            <w:pPr>
              <w:widowControl/>
              <w:snapToGrid w:val="0"/>
              <w:spacing w:before="160" w:line="300" w:lineRule="auto"/>
              <w:rPr>
                <w:rFonts w:eastAsia="仿宋_GB2312"/>
                <w:b/>
                <w:kern w:val="0"/>
                <w:sz w:val="24"/>
              </w:rPr>
            </w:pPr>
          </w:p>
          <w:p w:rsidR="0052213A" w:rsidRDefault="00FF65F6" w:rsidP="000D5C75">
            <w:pPr>
              <w:widowControl/>
              <w:snapToGrid w:val="0"/>
              <w:spacing w:beforeLines="30" w:afterLines="30" w:line="42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 xml:space="preserve">2 </w:t>
            </w:r>
            <w:r>
              <w:rPr>
                <w:rFonts w:eastAsia="仿宋_GB2312"/>
                <w:b/>
                <w:kern w:val="0"/>
                <w:sz w:val="24"/>
              </w:rPr>
              <w:t>研究目标及拟解决的关键问题</w:t>
            </w:r>
          </w:p>
          <w:p w:rsidR="0052213A" w:rsidRDefault="00FF65F6">
            <w:pPr>
              <w:spacing w:line="440" w:lineRule="exact"/>
              <w:rPr>
                <w:b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（1）研究目标：</w:t>
            </w:r>
          </w:p>
          <w:p w:rsidR="0052213A" w:rsidRDefault="0052213A">
            <w:pPr>
              <w:spacing w:line="360" w:lineRule="auto"/>
              <w:ind w:right="-61"/>
              <w:rPr>
                <w:kern w:val="0"/>
                <w:szCs w:val="21"/>
              </w:rPr>
            </w:pPr>
          </w:p>
          <w:p w:rsidR="0052213A" w:rsidRDefault="0052213A">
            <w:pPr>
              <w:spacing w:line="360" w:lineRule="auto"/>
              <w:ind w:right="-61"/>
              <w:rPr>
                <w:kern w:val="0"/>
                <w:szCs w:val="21"/>
              </w:rPr>
            </w:pPr>
          </w:p>
          <w:p w:rsidR="0052213A" w:rsidRDefault="0052213A">
            <w:pPr>
              <w:spacing w:line="360" w:lineRule="auto"/>
              <w:ind w:right="-61"/>
              <w:rPr>
                <w:kern w:val="0"/>
                <w:szCs w:val="21"/>
              </w:rPr>
            </w:pPr>
          </w:p>
          <w:p w:rsidR="0052213A" w:rsidRDefault="00FF65F6">
            <w:pPr>
              <w:spacing w:line="44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（2）拟解决的关键问题：</w:t>
            </w:r>
          </w:p>
          <w:p w:rsidR="0052213A" w:rsidRDefault="0052213A">
            <w:pPr>
              <w:spacing w:line="360" w:lineRule="auto"/>
              <w:ind w:right="-61"/>
            </w:pPr>
          </w:p>
          <w:p w:rsidR="0052213A" w:rsidRDefault="0052213A">
            <w:pPr>
              <w:spacing w:line="360" w:lineRule="auto"/>
              <w:ind w:right="-61"/>
            </w:pPr>
          </w:p>
          <w:p w:rsidR="0052213A" w:rsidRDefault="0052213A">
            <w:pPr>
              <w:spacing w:line="360" w:lineRule="auto"/>
              <w:ind w:right="-61"/>
            </w:pPr>
          </w:p>
          <w:p w:rsidR="0052213A" w:rsidRDefault="00FF65F6">
            <w:pPr>
              <w:spacing w:line="360" w:lineRule="auto"/>
              <w:ind w:right="-61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二、将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提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供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的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研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究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成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果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及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形</w:t>
            </w:r>
            <w:r>
              <w:rPr>
                <w:rFonts w:ascii="黑体"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式：</w:t>
            </w:r>
          </w:p>
          <w:p w:rsidR="0052213A" w:rsidRDefault="00FF65F6">
            <w:pPr>
              <w:spacing w:line="360" w:lineRule="auto"/>
              <w:ind w:right="-61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eastAsia="仿宋_GB2312" w:hint="eastAsia"/>
                <w:bCs/>
                <w:kern w:val="0"/>
                <w:sz w:val="24"/>
              </w:rPr>
              <w:t>以浙江农林大学为第一单位，发表一级学报或</w:t>
            </w:r>
            <w:r>
              <w:rPr>
                <w:rFonts w:eastAsia="仿宋_GB2312" w:hint="eastAsia"/>
                <w:bCs/>
                <w:kern w:val="0"/>
                <w:sz w:val="24"/>
              </w:rPr>
              <w:t>SCI</w:t>
            </w:r>
            <w:r>
              <w:rPr>
                <w:rFonts w:eastAsia="仿宋_GB2312" w:hint="eastAsia"/>
                <w:bCs/>
                <w:kern w:val="0"/>
                <w:sz w:val="24"/>
              </w:rPr>
              <w:t>学术论文</w:t>
            </w:r>
            <w:r>
              <w:rPr>
                <w:rFonts w:eastAsia="仿宋_GB2312" w:hint="eastAsia"/>
                <w:bCs/>
                <w:kern w:val="0"/>
                <w:sz w:val="24"/>
              </w:rPr>
              <w:t>1</w:t>
            </w:r>
            <w:r>
              <w:rPr>
                <w:rFonts w:eastAsia="仿宋_GB2312" w:hint="eastAsia"/>
                <w:bCs/>
                <w:kern w:val="0"/>
                <w:sz w:val="24"/>
              </w:rPr>
              <w:t>篇及以上。</w:t>
            </w:r>
          </w:p>
          <w:p w:rsidR="0052213A" w:rsidRDefault="0052213A">
            <w:pPr>
              <w:spacing w:line="360" w:lineRule="auto"/>
              <w:ind w:right="-61" w:firstLine="390"/>
              <w:rPr>
                <w:rFonts w:eastAsia="仿宋_GB2312"/>
                <w:b/>
                <w:kern w:val="0"/>
                <w:sz w:val="24"/>
              </w:rPr>
            </w:pPr>
          </w:p>
          <w:p w:rsidR="0052213A" w:rsidRDefault="0052213A">
            <w:pPr>
              <w:spacing w:line="360" w:lineRule="auto"/>
              <w:ind w:right="-61" w:firstLine="390"/>
            </w:pPr>
          </w:p>
          <w:p w:rsidR="0052213A" w:rsidRDefault="0052213A">
            <w:pPr>
              <w:spacing w:line="360" w:lineRule="auto"/>
              <w:ind w:right="-61" w:firstLine="390"/>
            </w:pPr>
          </w:p>
          <w:p w:rsidR="0052213A" w:rsidRDefault="0052213A">
            <w:pPr>
              <w:spacing w:line="360" w:lineRule="auto"/>
              <w:ind w:right="-61" w:firstLine="390"/>
            </w:pPr>
          </w:p>
          <w:p w:rsidR="0052213A" w:rsidRDefault="0052213A">
            <w:pPr>
              <w:spacing w:line="360" w:lineRule="auto"/>
              <w:ind w:right="-61"/>
            </w:pPr>
          </w:p>
          <w:p w:rsidR="0052213A" w:rsidRDefault="00FF65F6">
            <w:pPr>
              <w:spacing w:line="360" w:lineRule="auto"/>
              <w:ind w:right="-61"/>
            </w:pPr>
            <w:r>
              <w:t xml:space="preserve">                 </w:t>
            </w:r>
            <w:r>
              <w:rPr>
                <w:rFonts w:hint="eastAsia"/>
              </w:rPr>
              <w:t xml:space="preserve">               </w:t>
            </w:r>
          </w:p>
          <w:p w:rsidR="0052213A" w:rsidRDefault="0052213A">
            <w:pPr>
              <w:spacing w:line="360" w:lineRule="auto"/>
              <w:ind w:right="-61"/>
            </w:pPr>
          </w:p>
          <w:p w:rsidR="0052213A" w:rsidRDefault="00FF65F6">
            <w:pPr>
              <w:spacing w:line="360" w:lineRule="auto"/>
              <w:ind w:right="-61" w:firstLineChars="2462" w:firstLine="4695"/>
            </w:pPr>
            <w:r>
              <w:rPr>
                <w:rFonts w:hint="eastAsia"/>
              </w:rPr>
              <w:t xml:space="preserve">                                          </w:t>
            </w:r>
          </w:p>
          <w:p w:rsidR="0052213A" w:rsidRDefault="0052213A">
            <w:pPr>
              <w:spacing w:line="360" w:lineRule="auto"/>
              <w:ind w:right="-61"/>
            </w:pPr>
          </w:p>
        </w:tc>
      </w:tr>
    </w:tbl>
    <w:p w:rsidR="0052213A" w:rsidRDefault="00FF65F6">
      <w:pPr>
        <w:sectPr w:rsidR="0052213A">
          <w:pgSz w:w="11907" w:h="16840"/>
          <w:pgMar w:top="1440" w:right="1701" w:bottom="1440" w:left="1797" w:header="851" w:footer="992" w:gutter="0"/>
          <w:cols w:space="720"/>
          <w:docGrid w:type="linesAndChars" w:linePitch="288" w:charSpace="-3952"/>
        </w:sectPr>
      </w:pPr>
      <w:r>
        <w:rPr>
          <w:rFonts w:hint="eastAsia"/>
        </w:rPr>
        <w:t>＊主要研究内容和要达到的目标应与申请书中所述一致。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0"/>
      </w:tblGrid>
      <w:tr w:rsidR="0052213A">
        <w:trPr>
          <w:trHeight w:val="2190"/>
        </w:trPr>
        <w:tc>
          <w:tcPr>
            <w:tcW w:w="8820" w:type="dxa"/>
          </w:tcPr>
          <w:p w:rsidR="0052213A" w:rsidRDefault="00FF65F6">
            <w:pPr>
              <w:spacing w:line="360" w:lineRule="auto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lastRenderedPageBreak/>
              <w:t>三、合 同</w:t>
            </w:r>
            <w:r>
              <w:rPr>
                <w:rFonts w:ascii="黑体" w:eastAsia="黑体"/>
                <w:b/>
                <w:sz w:val="24"/>
              </w:rPr>
              <w:t xml:space="preserve"> </w:t>
            </w:r>
            <w:r>
              <w:rPr>
                <w:rFonts w:ascii="黑体" w:eastAsia="黑体" w:hint="eastAsia"/>
                <w:b/>
                <w:sz w:val="24"/>
              </w:rPr>
              <w:t>条</w:t>
            </w:r>
            <w:r>
              <w:rPr>
                <w:rFonts w:ascii="黑体" w:eastAsia="黑体"/>
                <w:b/>
                <w:sz w:val="24"/>
              </w:rPr>
              <w:t xml:space="preserve"> </w:t>
            </w:r>
            <w:r>
              <w:rPr>
                <w:rFonts w:ascii="黑体" w:eastAsia="黑体" w:hint="eastAsia"/>
                <w:b/>
                <w:sz w:val="24"/>
              </w:rPr>
              <w:t>款</w:t>
            </w:r>
          </w:p>
          <w:p w:rsidR="0052213A" w:rsidRDefault="00FF65F6">
            <w:pPr>
              <w:adjustRightInd w:val="0"/>
              <w:snapToGrid w:val="0"/>
              <w:spacing w:line="480" w:lineRule="auto"/>
              <w:ind w:right="-61"/>
              <w:rPr>
                <w:sz w:val="24"/>
              </w:rPr>
            </w:pPr>
            <w:r>
              <w:rPr>
                <w:rFonts w:ascii="黑体" w:eastAsia="黑体"/>
                <w:b/>
                <w:sz w:val="24"/>
              </w:rPr>
              <w:t xml:space="preserve">    </w:t>
            </w:r>
            <w:r>
              <w:rPr>
                <w:rFonts w:ascii="黑体" w:eastAsia="黑体" w:hint="eastAsia"/>
                <w:b/>
                <w:sz w:val="24"/>
              </w:rPr>
              <w:t>第一条</w:t>
            </w:r>
            <w:r>
              <w:rPr>
                <w:rFonts w:ascii="黑体" w:eastAsia="黑体"/>
                <w:b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甲方委托乙方承担浙江省</w:t>
            </w:r>
            <w:r w:rsidR="00815119" w:rsidRPr="00815119">
              <w:rPr>
                <w:rFonts w:hint="eastAsia"/>
                <w:sz w:val="24"/>
              </w:rPr>
              <w:t>土壤污染生物修复</w:t>
            </w:r>
            <w:r>
              <w:rPr>
                <w:rFonts w:hint="eastAsia"/>
                <w:sz w:val="24"/>
              </w:rPr>
              <w:t>重点实验室开放基金资助项目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，资助经费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万元。</w:t>
            </w:r>
          </w:p>
          <w:p w:rsidR="0052213A" w:rsidRDefault="00FF65F6">
            <w:pPr>
              <w:adjustRightInd w:val="0"/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ascii="黑体" w:eastAsia="黑体" w:hint="eastAsia"/>
                <w:b/>
                <w:sz w:val="24"/>
              </w:rPr>
              <w:t>第二条</w:t>
            </w:r>
            <w:r>
              <w:rPr>
                <w:sz w:val="24"/>
              </w:rPr>
              <w:tab/>
              <w:t xml:space="preserve"> </w:t>
            </w:r>
            <w:r>
              <w:rPr>
                <w:rFonts w:hint="eastAsia"/>
                <w:sz w:val="24"/>
              </w:rPr>
              <w:t>乙方同意接受该研究课题，并按本合同的研究内容和计划进度组织实施。项目与经费的管理严格按照《浙江省</w:t>
            </w:r>
            <w:r w:rsidR="00815119">
              <w:rPr>
                <w:rFonts w:hint="eastAsia"/>
                <w:sz w:val="24"/>
              </w:rPr>
              <w:t>土壤污染生物修复</w:t>
            </w:r>
            <w:r>
              <w:rPr>
                <w:rFonts w:hint="eastAsia"/>
                <w:sz w:val="24"/>
              </w:rPr>
              <w:t>重点实验室开放基金项目管理办法》有关规定执行，如有违反，无条件接受甲方处理。</w:t>
            </w:r>
          </w:p>
          <w:p w:rsidR="0052213A" w:rsidRDefault="00FF65F6">
            <w:pPr>
              <w:adjustRightInd w:val="0"/>
              <w:snapToGrid w:val="0"/>
              <w:spacing w:line="480" w:lineRule="auto"/>
              <w:ind w:right="-61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ascii="黑体" w:eastAsia="黑体" w:hint="eastAsia"/>
                <w:b/>
                <w:sz w:val="24"/>
              </w:rPr>
              <w:t>第三条</w:t>
            </w:r>
            <w:r>
              <w:rPr>
                <w:sz w:val="24"/>
              </w:rPr>
              <w:tab/>
              <w:t xml:space="preserve"> </w:t>
            </w:r>
            <w:r>
              <w:rPr>
                <w:rFonts w:hint="eastAsia"/>
                <w:sz w:val="24"/>
              </w:rPr>
              <w:t>甲方应努力创造多种有利条件，对课题承担者的工作给予大力支持，给予资金配套支持，使该课题能按计划完成。</w:t>
            </w:r>
          </w:p>
          <w:p w:rsidR="0052213A" w:rsidRDefault="00FF65F6">
            <w:pPr>
              <w:adjustRightInd w:val="0"/>
              <w:snapToGrid w:val="0"/>
              <w:spacing w:line="480" w:lineRule="auto"/>
              <w:ind w:firstLineChars="196" w:firstLine="472"/>
              <w:rPr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第四条</w:t>
            </w:r>
            <w:r>
              <w:rPr>
                <w:sz w:val="24"/>
              </w:rPr>
              <w:tab/>
              <w:t xml:space="preserve"> </w:t>
            </w:r>
            <w:r>
              <w:rPr>
                <w:rFonts w:hint="eastAsia"/>
                <w:sz w:val="24"/>
              </w:rPr>
              <w:t>乙方承担上述课题所取得的研究成果，若因转让或技术转移而取得经济利益的，甲方视情况可从乙方取得的经济利益中提取</w:t>
            </w:r>
            <w:r>
              <w:rPr>
                <w:sz w:val="24"/>
              </w:rPr>
              <w:t xml:space="preserve"> 10</w:t>
            </w:r>
            <w:r>
              <w:rPr>
                <w:rFonts w:hint="eastAsia"/>
                <w:sz w:val="24"/>
              </w:rPr>
              <w:t>％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作为浙江省</w:t>
            </w:r>
            <w:r w:rsidR="00815119">
              <w:rPr>
                <w:rFonts w:hint="eastAsia"/>
                <w:sz w:val="24"/>
              </w:rPr>
              <w:t>土壤污染生物修复</w:t>
            </w:r>
            <w:r>
              <w:rPr>
                <w:rFonts w:hint="eastAsia"/>
                <w:sz w:val="24"/>
              </w:rPr>
              <w:t>重点实验室开放基金的发展基金。</w:t>
            </w:r>
          </w:p>
          <w:p w:rsidR="0052213A" w:rsidRDefault="00FF65F6">
            <w:pPr>
              <w:pStyle w:val="a6"/>
              <w:shd w:val="clear" w:color="auto" w:fill="FFFFFF"/>
              <w:tabs>
                <w:tab w:val="left" w:pos="8364"/>
              </w:tabs>
              <w:spacing w:before="0" w:beforeAutospacing="0" w:after="0" w:afterAutospacing="0" w:line="360" w:lineRule="auto"/>
              <w:ind w:firstLine="405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黑体" w:eastAsia="黑体" w:hint="eastAsia"/>
                <w:b/>
              </w:rPr>
              <w:t xml:space="preserve">第五条 </w:t>
            </w:r>
            <w:r>
              <w:rPr>
                <w:rFonts w:hint="eastAsia"/>
                <w:color w:val="000000"/>
              </w:rPr>
              <w:t xml:space="preserve"> 论文</w:t>
            </w:r>
            <w:r>
              <w:rPr>
                <w:rFonts w:ascii="Times New Roman" w:hAnsi="Times New Roman" w:cs="Times New Roman" w:hint="eastAsia"/>
                <w:kern w:val="2"/>
              </w:rPr>
              <w:t>成果归属浙江农林大学。发表时应署名</w:t>
            </w:r>
            <w:r>
              <w:rPr>
                <w:rFonts w:ascii="Times New Roman" w:hAnsi="Times New Roman" w:cs="Times New Roman" w:hint="eastAsia"/>
                <w:kern w:val="2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2"/>
              </w:rPr>
              <w:t>“浙江农林大学</w:t>
            </w:r>
            <w:r>
              <w:rPr>
                <w:rFonts w:ascii="Times New Roman" w:hAnsi="Times New Roman" w:cs="Times New Roman" w:hint="eastAsia"/>
                <w:kern w:val="2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2"/>
              </w:rPr>
              <w:t>浙江省</w:t>
            </w:r>
            <w:r w:rsidR="00815119">
              <w:rPr>
                <w:rFonts w:ascii="Times New Roman" w:hAnsi="Times New Roman" w:cs="Times New Roman" w:hint="eastAsia"/>
                <w:kern w:val="2"/>
              </w:rPr>
              <w:t>土壤污染生物修复</w:t>
            </w:r>
            <w:r>
              <w:rPr>
                <w:rFonts w:ascii="Times New Roman" w:hAnsi="Times New Roman" w:cs="Times New Roman" w:hint="eastAsia"/>
                <w:kern w:val="2"/>
              </w:rPr>
              <w:t>重点实验室”或“</w:t>
            </w:r>
            <w:r w:rsidR="00815119" w:rsidRPr="002D5439">
              <w:rPr>
                <w:rFonts w:ascii="Times New Roman" w:eastAsiaTheme="minorEastAsia" w:hAnsi="Times New Roman" w:cs="Times New Roman"/>
                <w:color w:val="333333"/>
              </w:rPr>
              <w:t>Key Laboratory of Soil Contamination Bioremediation of Zhejiang Province</w:t>
            </w:r>
            <w:r>
              <w:rPr>
                <w:rFonts w:ascii="Times New Roman" w:hAnsi="Times New Roman" w:cs="Times New Roman" w:hint="eastAsia"/>
                <w:kern w:val="2"/>
              </w:rPr>
              <w:t>，</w:t>
            </w:r>
            <w:r>
              <w:rPr>
                <w:rFonts w:ascii="Times New Roman" w:hAnsi="Times New Roman" w:cs="Times New Roman" w:hint="eastAsia"/>
                <w:kern w:val="2"/>
              </w:rPr>
              <w:t>Zhejiang A &amp; F University</w:t>
            </w:r>
            <w:r>
              <w:rPr>
                <w:rFonts w:ascii="Times New Roman" w:hAnsi="Times New Roman" w:cs="Times New Roman" w:hint="eastAsia"/>
                <w:kern w:val="2"/>
              </w:rPr>
              <w:t>”为第一单位，文章需脚注重点实验室开放基金课题（含课题编号）。课题结束后，成果报告、研究成果等交实验室归档。</w:t>
            </w:r>
          </w:p>
          <w:p w:rsidR="0052213A" w:rsidRDefault="0052213A">
            <w:pPr>
              <w:adjustRightInd w:val="0"/>
              <w:snapToGrid w:val="0"/>
              <w:spacing w:line="480" w:lineRule="auto"/>
              <w:ind w:right="-61" w:firstLine="420"/>
              <w:rPr>
                <w:sz w:val="24"/>
              </w:rPr>
            </w:pPr>
          </w:p>
          <w:p w:rsidR="0052213A" w:rsidRDefault="00FF65F6">
            <w:pPr>
              <w:adjustRightInd w:val="0"/>
              <w:snapToGrid w:val="0"/>
              <w:spacing w:line="480" w:lineRule="auto"/>
              <w:ind w:right="-61"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本合同一式三份，存甲方一份，乙方二份（项目主持人及所在单位各一份）经签字、盖章后生效。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52213A" w:rsidRDefault="0052213A">
            <w:pPr>
              <w:adjustRightInd w:val="0"/>
              <w:snapToGrid w:val="0"/>
              <w:spacing w:line="480" w:lineRule="auto"/>
              <w:ind w:right="-61" w:firstLine="420"/>
              <w:rPr>
                <w:sz w:val="24"/>
              </w:rPr>
            </w:pPr>
          </w:p>
          <w:p w:rsidR="0052213A" w:rsidRDefault="00FF65F6">
            <w:pPr>
              <w:adjustRightInd w:val="0"/>
              <w:snapToGrid w:val="0"/>
              <w:spacing w:line="480" w:lineRule="auto"/>
              <w:ind w:right="-61" w:firstLine="420"/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</w:t>
            </w:r>
          </w:p>
        </w:tc>
      </w:tr>
    </w:tbl>
    <w:p w:rsidR="0052213A" w:rsidRDefault="0052213A"/>
    <w:p w:rsidR="0052213A" w:rsidRDefault="00FF65F6" w:rsidP="000D5C75">
      <w:pPr>
        <w:tabs>
          <w:tab w:val="left" w:pos="6030"/>
        </w:tabs>
        <w:spacing w:beforeLines="50" w:afterLines="10" w:line="360" w:lineRule="auto"/>
        <w:rPr>
          <w:sz w:val="24"/>
        </w:rPr>
      </w:pPr>
      <w:r>
        <w:rPr>
          <w:b/>
          <w:sz w:val="24"/>
        </w:rPr>
        <w:br w:type="page"/>
      </w:r>
      <w:r>
        <w:rPr>
          <w:rFonts w:hint="eastAsia"/>
          <w:b/>
          <w:sz w:val="24"/>
        </w:rPr>
        <w:lastRenderedPageBreak/>
        <w:t>签订合同单位</w:t>
      </w:r>
      <w:r>
        <w:rPr>
          <w:rFonts w:hint="eastAsia"/>
          <w:sz w:val="24"/>
        </w:rPr>
        <w:t>：</w:t>
      </w:r>
      <w:r>
        <w:rPr>
          <w:sz w:val="24"/>
        </w:rPr>
        <w:tab/>
      </w:r>
    </w:p>
    <w:p w:rsidR="0052213A" w:rsidRDefault="00FF65F6" w:rsidP="000D5C75">
      <w:pPr>
        <w:spacing w:beforeLines="50" w:afterLines="10" w:line="480" w:lineRule="auto"/>
        <w:ind w:leftChars="14" w:left="7349" w:right="9" w:hangingChars="3050" w:hanging="7320"/>
        <w:rPr>
          <w:sz w:val="24"/>
        </w:rPr>
      </w:pPr>
      <w:r>
        <w:rPr>
          <w:rFonts w:hint="eastAsia"/>
          <w:sz w:val="24"/>
        </w:rPr>
        <w:t>甲方（章）：</w:t>
      </w:r>
      <w:r>
        <w:rPr>
          <w:rFonts w:hint="eastAsia"/>
          <w:sz w:val="28"/>
        </w:rPr>
        <w:t>浙江省</w:t>
      </w:r>
      <w:r w:rsidR="00815119">
        <w:rPr>
          <w:rFonts w:hint="eastAsia"/>
          <w:sz w:val="28"/>
        </w:rPr>
        <w:t>土壤污染生物修复</w:t>
      </w:r>
      <w:r>
        <w:rPr>
          <w:rFonts w:hint="eastAsia"/>
          <w:sz w:val="28"/>
        </w:rPr>
        <w:t>重点实验室</w:t>
      </w:r>
      <w:r>
        <w:rPr>
          <w:rFonts w:hint="eastAsia"/>
          <w:sz w:val="24"/>
        </w:rPr>
        <w:t xml:space="preserve">                      </w:t>
      </w:r>
    </w:p>
    <w:p w:rsidR="0052213A" w:rsidRDefault="00FF65F6" w:rsidP="000D5C75">
      <w:pPr>
        <w:spacing w:beforeLines="50" w:afterLines="10" w:line="480" w:lineRule="auto"/>
        <w:ind w:left="14"/>
        <w:rPr>
          <w:sz w:val="24"/>
        </w:rPr>
      </w:pPr>
      <w:r>
        <w:rPr>
          <w:rFonts w:hint="eastAsia"/>
          <w:sz w:val="24"/>
        </w:rPr>
        <w:t>负</w:t>
      </w:r>
      <w:r>
        <w:rPr>
          <w:sz w:val="24"/>
        </w:rPr>
        <w:t xml:space="preserve"> </w:t>
      </w:r>
      <w:r>
        <w:rPr>
          <w:rFonts w:hint="eastAsia"/>
          <w:sz w:val="24"/>
        </w:rPr>
        <w:t>责</w:t>
      </w:r>
      <w:r>
        <w:rPr>
          <w:sz w:val="24"/>
        </w:rPr>
        <w:t xml:space="preserve"> </w:t>
      </w:r>
      <w:r>
        <w:rPr>
          <w:rFonts w:hint="eastAsia"/>
          <w:sz w:val="24"/>
        </w:rPr>
        <w:t>人（签字）：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2213A" w:rsidRDefault="0052213A" w:rsidP="000D5C75">
      <w:pPr>
        <w:spacing w:beforeLines="50" w:afterLines="10" w:line="480" w:lineRule="auto"/>
        <w:ind w:left="14"/>
        <w:rPr>
          <w:sz w:val="24"/>
        </w:rPr>
      </w:pPr>
    </w:p>
    <w:p w:rsidR="0052213A" w:rsidRDefault="0052213A" w:rsidP="000D5C75">
      <w:pPr>
        <w:spacing w:beforeLines="50" w:afterLines="10" w:line="480" w:lineRule="auto"/>
        <w:ind w:left="14"/>
        <w:rPr>
          <w:sz w:val="24"/>
        </w:rPr>
      </w:pPr>
    </w:p>
    <w:p w:rsidR="0052213A" w:rsidRDefault="00FF65F6" w:rsidP="000D5C75">
      <w:pPr>
        <w:spacing w:beforeLines="50" w:afterLines="10" w:line="480" w:lineRule="auto"/>
        <w:ind w:left="14"/>
        <w:rPr>
          <w:sz w:val="24"/>
        </w:rPr>
      </w:pPr>
      <w:r>
        <w:rPr>
          <w:rFonts w:hint="eastAsia"/>
          <w:sz w:val="24"/>
        </w:rPr>
        <w:t>乙方（承担单位）：</w:t>
      </w:r>
      <w:r>
        <w:rPr>
          <w:rFonts w:hint="eastAsia"/>
          <w:sz w:val="24"/>
        </w:rPr>
        <w:t xml:space="preserve"> </w:t>
      </w:r>
    </w:p>
    <w:p w:rsidR="0052213A" w:rsidRDefault="00FF65F6" w:rsidP="000D5C75">
      <w:pPr>
        <w:spacing w:beforeLines="50" w:afterLines="10" w:line="480" w:lineRule="auto"/>
        <w:ind w:left="14"/>
        <w:rPr>
          <w:sz w:val="24"/>
        </w:rPr>
      </w:pPr>
      <w:r>
        <w:rPr>
          <w:rFonts w:hint="eastAsia"/>
          <w:sz w:val="24"/>
        </w:rPr>
        <w:t>项目负责人（签字）：</w:t>
      </w:r>
      <w:r>
        <w:rPr>
          <w:rFonts w:hint="eastAsia"/>
          <w:sz w:val="24"/>
        </w:rPr>
        <w:t xml:space="preserve">   </w:t>
      </w:r>
    </w:p>
    <w:p w:rsidR="0052213A" w:rsidRDefault="0052213A" w:rsidP="000D5C75">
      <w:pPr>
        <w:spacing w:beforeLines="50" w:afterLines="10" w:line="480" w:lineRule="auto"/>
        <w:ind w:left="14"/>
        <w:rPr>
          <w:sz w:val="24"/>
        </w:rPr>
      </w:pPr>
    </w:p>
    <w:p w:rsidR="0052213A" w:rsidRDefault="0052213A" w:rsidP="000D5C75">
      <w:pPr>
        <w:spacing w:beforeLines="50" w:afterLines="10" w:line="480" w:lineRule="auto"/>
        <w:ind w:left="14"/>
        <w:rPr>
          <w:sz w:val="24"/>
        </w:rPr>
      </w:pPr>
    </w:p>
    <w:p w:rsidR="0052213A" w:rsidRDefault="0052213A" w:rsidP="000D5C75">
      <w:pPr>
        <w:spacing w:beforeLines="50" w:afterLines="10" w:line="480" w:lineRule="auto"/>
        <w:ind w:left="14"/>
        <w:rPr>
          <w:sz w:val="24"/>
        </w:rPr>
      </w:pPr>
    </w:p>
    <w:p w:rsidR="0052213A" w:rsidRDefault="00FF65F6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p w:rsidR="0052213A" w:rsidRDefault="0052213A" w:rsidP="000D5C75">
      <w:pPr>
        <w:spacing w:beforeLines="50" w:afterLines="10" w:line="480" w:lineRule="auto"/>
        <w:ind w:left="14"/>
        <w:rPr>
          <w:sz w:val="24"/>
        </w:rPr>
      </w:pPr>
    </w:p>
    <w:p w:rsidR="00FF65F6" w:rsidRDefault="00FF65F6"/>
    <w:sectPr w:rsidR="00FF65F6" w:rsidSect="005221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EC9" w:rsidRDefault="00941EC9">
      <w:r>
        <w:separator/>
      </w:r>
    </w:p>
  </w:endnote>
  <w:endnote w:type="continuationSeparator" w:id="1">
    <w:p w:rsidR="00941EC9" w:rsidRDefault="00941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3A" w:rsidRDefault="0028566F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FF65F6">
      <w:rPr>
        <w:rStyle w:val="a3"/>
      </w:rPr>
      <w:instrText xml:space="preserve">PAGE  </w:instrText>
    </w:r>
    <w:r>
      <w:fldChar w:fldCharType="separate"/>
    </w:r>
    <w:r w:rsidR="00FF65F6">
      <w:rPr>
        <w:rStyle w:val="a3"/>
      </w:rPr>
      <w:t>1</w:t>
    </w:r>
    <w:r>
      <w:fldChar w:fldCharType="end"/>
    </w:r>
  </w:p>
  <w:p w:rsidR="0052213A" w:rsidRDefault="0052213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3A" w:rsidRDefault="0052213A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3A" w:rsidRDefault="0052213A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3A" w:rsidRDefault="0052213A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3A" w:rsidRDefault="005221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EC9" w:rsidRDefault="00941EC9">
      <w:r>
        <w:separator/>
      </w:r>
    </w:p>
  </w:footnote>
  <w:footnote w:type="continuationSeparator" w:id="1">
    <w:p w:rsidR="00941EC9" w:rsidRDefault="00941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3A" w:rsidRDefault="0052213A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3A" w:rsidRDefault="0052213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3A" w:rsidRDefault="0052213A">
    <w:pPr>
      <w:pStyle w:val="a4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3A" w:rsidRDefault="0052213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EE8"/>
    <w:rsid w:val="000D4FC7"/>
    <w:rsid w:val="000D5C75"/>
    <w:rsid w:val="001567B9"/>
    <w:rsid w:val="001F383B"/>
    <w:rsid w:val="0028566F"/>
    <w:rsid w:val="004D4E78"/>
    <w:rsid w:val="004D5459"/>
    <w:rsid w:val="0052213A"/>
    <w:rsid w:val="00565E8E"/>
    <w:rsid w:val="0068394C"/>
    <w:rsid w:val="006C05F9"/>
    <w:rsid w:val="006C2028"/>
    <w:rsid w:val="00716F41"/>
    <w:rsid w:val="00784A7B"/>
    <w:rsid w:val="007F378C"/>
    <w:rsid w:val="00815119"/>
    <w:rsid w:val="008C18DC"/>
    <w:rsid w:val="008D06A7"/>
    <w:rsid w:val="00941EC9"/>
    <w:rsid w:val="0097010F"/>
    <w:rsid w:val="00A14EBB"/>
    <w:rsid w:val="00A31CA0"/>
    <w:rsid w:val="00A32460"/>
    <w:rsid w:val="00A369C1"/>
    <w:rsid w:val="00A871A1"/>
    <w:rsid w:val="00BE016C"/>
    <w:rsid w:val="00C50344"/>
    <w:rsid w:val="00D759B5"/>
    <w:rsid w:val="00D903D5"/>
    <w:rsid w:val="00DA1CC6"/>
    <w:rsid w:val="00E577ED"/>
    <w:rsid w:val="00E6437B"/>
    <w:rsid w:val="00EA73E7"/>
    <w:rsid w:val="00EC77E9"/>
    <w:rsid w:val="00FB2EE8"/>
    <w:rsid w:val="00FF65F6"/>
    <w:rsid w:val="107A08BC"/>
    <w:rsid w:val="22C17546"/>
    <w:rsid w:val="24BA6C88"/>
    <w:rsid w:val="25B1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1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2213A"/>
  </w:style>
  <w:style w:type="paragraph" w:styleId="a4">
    <w:name w:val="header"/>
    <w:basedOn w:val="a"/>
    <w:rsid w:val="00522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522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rsid w:val="005221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232</Words>
  <Characters>1328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zjfc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浙江省森林生态系统碳循环与固碳减排重点实验室开放基金合同书</dc:title>
  <dc:creator>sunshine</dc:creator>
  <cp:lastModifiedBy>admin</cp:lastModifiedBy>
  <cp:revision>5</cp:revision>
  <dcterms:created xsi:type="dcterms:W3CDTF">2016-11-03T07:03:00Z</dcterms:created>
  <dcterms:modified xsi:type="dcterms:W3CDTF">2016-11-10T15:37:00Z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